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7CB14"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 xml:space="preserve">I would want them to think of the things that I've done has helped to advance work in the scientific arena, whether that's scientists in their research. And maybe one day we could say that there was a big scientific breakthrough and it </w:t>
      </w:r>
      <w:r>
        <w:rPr>
          <w:rFonts w:ascii="Calibri" w:eastAsia="Calibri" w:hAnsi="Calibri" w:cs="Calibri"/>
          <w:color w:val="000000"/>
          <w:sz w:val="22"/>
        </w:rPr>
        <w:t>came by way of some of the programs that I support like National Science Bowl or SULI or VFP. Yeah, that would be super exciting.</w:t>
      </w:r>
    </w:p>
    <w:p w14:paraId="5406B9BF"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2110BB6A"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Welcome to Further Together, the ORAU podcast. As ever, it is me, your host, Michael Holtz in the Communications and Marketing department at ORAU. And I'm really excited for the month of February to be kicking off a series of Black History Month episodes. And we're going to introduce you to folks who are making Black history at ORAU. And the first person I get to talk to you is Myron Porter.</w:t>
      </w:r>
    </w:p>
    <w:p w14:paraId="19F2A1FC"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Myron, welcome to Further Together. I'm so glad to have you here.</w:t>
      </w:r>
    </w:p>
    <w:p w14:paraId="0C3CF72C"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Thank you. Glad to be here.</w:t>
      </w:r>
    </w:p>
    <w:p w14:paraId="19E3166C"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Myron, tell me a little bit about who you are and what is your role here at ORAU.</w:t>
      </w:r>
    </w:p>
    <w:p w14:paraId="37DFF2FE"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Sure. So for those who don't know, my name is Myron Porter. I'm one of three section managers in the Technical Solutions Group, which sits inside of ITS. So besides the administrative duties that I have, most days I'm a software developer and I'm currently working on a team that's helping to maintain and support some of the Office of Science web applications like SULI and National Science Bowl and LEDP.</w:t>
      </w:r>
    </w:p>
    <w:p w14:paraId="2579D83C"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Awesome. So really important work that you're doing, keeping all of those </w:t>
      </w:r>
      <w:proofErr w:type="spellStart"/>
      <w:r>
        <w:rPr>
          <w:rFonts w:ascii="Calibri" w:eastAsia="Calibri" w:hAnsi="Calibri" w:cs="Calibri"/>
          <w:color w:val="000000"/>
          <w:sz w:val="22"/>
        </w:rPr>
        <w:t>'cause</w:t>
      </w:r>
      <w:proofErr w:type="spellEnd"/>
      <w:r>
        <w:rPr>
          <w:rFonts w:ascii="Calibri" w:eastAsia="Calibri" w:hAnsi="Calibri" w:cs="Calibri"/>
          <w:color w:val="000000"/>
          <w:sz w:val="22"/>
        </w:rPr>
        <w:t xml:space="preserve"> I know SULI and Science Bowl and LEDP are big efforts. So keeping them float is an important role. I have no doubt.</w:t>
      </w:r>
    </w:p>
    <w:p w14:paraId="4E694718"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Myron, what influences or moments shaped the path that led you to the role that you have?</w:t>
      </w:r>
    </w:p>
    <w:p w14:paraId="37D940A1"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 xml:space="preserve">I would say one of the biggest ones that I can remember was getting my first computer and the introduction to the internet. I definitely remember just me and my family setting up the computer. We were sitting there. And you remember back then we had dial-up internet, so you get this funny noise and </w:t>
      </w:r>
      <w:r>
        <w:rPr>
          <w:rFonts w:ascii="Calibri" w:eastAsia="Calibri" w:hAnsi="Calibri" w:cs="Calibri"/>
          <w:color w:val="000000"/>
          <w:sz w:val="22"/>
        </w:rPr>
        <w:lastRenderedPageBreak/>
        <w:t xml:space="preserve">the </w:t>
      </w:r>
      <w:proofErr w:type="spellStart"/>
      <w:r>
        <w:rPr>
          <w:rFonts w:ascii="Calibri" w:eastAsia="Calibri" w:hAnsi="Calibri" w:cs="Calibri"/>
          <w:color w:val="000000"/>
          <w:sz w:val="22"/>
        </w:rPr>
        <w:t>bing</w:t>
      </w:r>
      <w:proofErr w:type="spellEnd"/>
      <w:r>
        <w:rPr>
          <w:rFonts w:ascii="Calibri" w:eastAsia="Calibri" w:hAnsi="Calibri" w:cs="Calibri"/>
          <w:color w:val="000000"/>
          <w:sz w:val="22"/>
        </w:rPr>
        <w:t xml:space="preserve">, </w:t>
      </w:r>
      <w:proofErr w:type="spellStart"/>
      <w:r>
        <w:rPr>
          <w:rFonts w:ascii="Calibri" w:eastAsia="Calibri" w:hAnsi="Calibri" w:cs="Calibri"/>
          <w:color w:val="000000"/>
          <w:sz w:val="22"/>
        </w:rPr>
        <w:t>bing</w:t>
      </w:r>
      <w:proofErr w:type="spellEnd"/>
      <w:r>
        <w:rPr>
          <w:rFonts w:ascii="Calibri" w:eastAsia="Calibri" w:hAnsi="Calibri" w:cs="Calibri"/>
          <w:color w:val="000000"/>
          <w:sz w:val="22"/>
        </w:rPr>
        <w:t>, and then you hear, oh, you have mail. So that was really just eye-opening and exciting. So once I learned all of that, started playing around with the computer, I kind of felt like I could probab</w:t>
      </w:r>
      <w:r>
        <w:rPr>
          <w:rFonts w:ascii="Calibri" w:eastAsia="Calibri" w:hAnsi="Calibri" w:cs="Calibri"/>
          <w:color w:val="000000"/>
          <w:sz w:val="22"/>
        </w:rPr>
        <w:t>ly make a career out of this computer thing.</w:t>
      </w:r>
    </w:p>
    <w:p w14:paraId="24914352"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I remember too how exciting it was when you heard you have mail. Someone's talking to me. All right.</w:t>
      </w:r>
    </w:p>
    <w:p w14:paraId="73D06AAA"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Yes.</w:t>
      </w:r>
    </w:p>
    <w:p w14:paraId="1D98FFB5"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Was there a person who had a meaningful difference in your life that supported you?</w:t>
      </w:r>
    </w:p>
    <w:p w14:paraId="119697A7"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 xml:space="preserve">I can't necessarily say just one individual. What I do remember is just my church family growing up in the church. I had so many of the elders of the church always giving you the pat on the back and words of encouragement, telling all of the youth that, "Hey, you can do anything." Whether it was at a Christmas play or a speaking engagement, they would always tell us, "Good job and way to go." And for a young person, man, that means the world, to have others besides your mom and your dad always pushing you </w:t>
      </w:r>
      <w:r>
        <w:rPr>
          <w:rFonts w:ascii="Calibri" w:eastAsia="Calibri" w:hAnsi="Calibri" w:cs="Calibri"/>
          <w:color w:val="000000"/>
          <w:sz w:val="22"/>
        </w:rPr>
        <w:t>to do your best.</w:t>
      </w:r>
    </w:p>
    <w:p w14:paraId="59448D6D"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 That plays a critical role. I mean, parents absolutely play a crucial role, but to have other people ... It's like third party support, right?</w:t>
      </w:r>
    </w:p>
    <w:p w14:paraId="35F26B6F"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For sure. No, absolutely.</w:t>
      </w:r>
    </w:p>
    <w:p w14:paraId="30105D30"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When you hear the phrase, "I am Black history," what does that mean to you personally?</w:t>
      </w:r>
    </w:p>
    <w:p w14:paraId="7ED3C86F"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 xml:space="preserve">It's interesting. Here recently, I heard a message from a pastor from Nashville, Bishop Joseph Walker, and he was talking about how the past generations have helped to build the success for African Americans and what we see today. So when I think of that, I definitely feel like I have the opportunities and all of my success kind of derives from everything that past generations had to endure and go through as far as the blood, the sweat and the tears that they've overcome. And that's helped me to be in the </w:t>
      </w:r>
      <w:r>
        <w:rPr>
          <w:rFonts w:ascii="Calibri" w:eastAsia="Calibri" w:hAnsi="Calibri" w:cs="Calibri"/>
          <w:color w:val="000000"/>
          <w:sz w:val="22"/>
        </w:rPr>
        <w:t>position that I am. So when you say, or when you ask that question, I am Black history, that's what reminds me that I am the beneficiary of all of the hard work from what has been done in the past.</w:t>
      </w:r>
    </w:p>
    <w:p w14:paraId="1DBD4DE7"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 is quite profound, I think, to be mindful of walking in the footsteps of the elders and the people who, in some cases, laid down their lives, right, for-</w:t>
      </w:r>
    </w:p>
    <w:p w14:paraId="026248E6"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Yes-</w:t>
      </w:r>
    </w:p>
    <w:p w14:paraId="0F9358F4"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where we are as a society today. In your day to day-</w:t>
      </w:r>
    </w:p>
    <w:p w14:paraId="22C8415E"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Myron Porter:</w:t>
      </w:r>
      <w:r>
        <w:rPr>
          <w:rFonts w:ascii="Calibri" w:eastAsia="Calibri" w:hAnsi="Calibri" w:cs="Calibri"/>
          <w:color w:val="000000"/>
          <w:sz w:val="22"/>
        </w:rPr>
        <w:tab/>
        <w:t>It definitely helps you to ...</w:t>
      </w:r>
    </w:p>
    <w:p w14:paraId="77806A84"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Oh, go ahead.</w:t>
      </w:r>
    </w:p>
    <w:p w14:paraId="14835313"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No, I was just going to say, it definitely helps you to be appreciative of what we have today and not to forget what was done in the past.</w:t>
      </w:r>
    </w:p>
    <w:p w14:paraId="0D16C2F7"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You can't take it for granted, right?</w:t>
      </w:r>
    </w:p>
    <w:p w14:paraId="3D424703"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Right.</w:t>
      </w:r>
    </w:p>
    <w:p w14:paraId="32AB0A4B"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w:t>
      </w:r>
    </w:p>
    <w:p w14:paraId="66B6AEAB"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In your day-to-day work, how do you see your presence shaping the organization and the people around you?</w:t>
      </w:r>
    </w:p>
    <w:p w14:paraId="0957C4A5"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 xml:space="preserve">So in software development, we kind of talk about this continuous improvement. So we're always working on making our products better, whether </w:t>
      </w:r>
      <w:r>
        <w:rPr>
          <w:rFonts w:ascii="Calibri" w:eastAsia="Calibri" w:hAnsi="Calibri" w:cs="Calibri"/>
          <w:color w:val="000000"/>
          <w:sz w:val="22"/>
        </w:rPr>
        <w:t>that's either adding new functionality or removing bugs just to help the user have a better experience. And so what I try to do is I really think of that in a personal way, is that every day I just want to be a little bit better than I was the day before. And so when I come to work, I have that mindset to help where I can as far as helping with new ideas to help push the organization forward, as well as trying to help those that are around me to make them better and help them with any issue that they have.</w:t>
      </w:r>
    </w:p>
    <w:p w14:paraId="071F9E59"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Very important roles, for sure.</w:t>
      </w:r>
    </w:p>
    <w:p w14:paraId="630A7CD8"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This is a question that I ask when I interview a lot of our research participants, but Myron, are there challenges that you've had to face, barriers you've had to overcome to get where you are professionally?</w:t>
      </w:r>
    </w:p>
    <w:p w14:paraId="2464535F"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Well, looking at the barriers piece first, of course, we're all in this government arena, so we kind of have to go by certain guidelines and controls to stay in compliance. So I don't feel like I have any new barriers that anyone else has.</w:t>
      </w:r>
    </w:p>
    <w:p w14:paraId="37DF2261"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Excellent.</w:t>
      </w:r>
    </w:p>
    <w:p w14:paraId="0636A5EE"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As far as the challenges, I just think with technology and kind of what I do, it's always changing, right? So I'm always trying to keep abreast of what's coming and what's the new trends and topics. So it's really exciting, but yeah, it's definitely one of those things that, hey, you can't just sit and be still because things happen so fast and things change.</w:t>
      </w:r>
    </w:p>
    <w:p w14:paraId="798841E5"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Things are changing so fast right now, right? I mean.</w:t>
      </w:r>
    </w:p>
    <w:p w14:paraId="7B54F55C"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Myron Porter:</w:t>
      </w:r>
      <w:r>
        <w:rPr>
          <w:rFonts w:ascii="Calibri" w:eastAsia="Calibri" w:hAnsi="Calibri" w:cs="Calibri"/>
          <w:color w:val="000000"/>
          <w:sz w:val="22"/>
        </w:rPr>
        <w:tab/>
        <w:t>Oh, yeah.</w:t>
      </w:r>
    </w:p>
    <w:p w14:paraId="0555BE57"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Just keeping up with the technology has to be daunting for someone who is in that space every day.</w:t>
      </w:r>
    </w:p>
    <w:p w14:paraId="4573C315"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It's always something to learn, for sure.</w:t>
      </w:r>
    </w:p>
    <w:p w14:paraId="050FCE4E"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w:t>
      </w:r>
    </w:p>
    <w:p w14:paraId="4A6A395D"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You talked about looking back on the folks who sacrificed to get ... the historical figures that have sacrificed to get Black history to the point that it is today. When people are looking back to you, Myron, what do you hope future generations will tell in the story of Black history about you, about your work, about your family?</w:t>
      </w:r>
    </w:p>
    <w:p w14:paraId="68277302"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Sure. Yeah. I feel like I would want them to think of the things that I've done has helped to advance work in the scientific arena, whether that's scientists in their research. And maybe one day we could say that there was a big scientific breakthrough and it came by way of some of the programs that I support, like National Science Bowl or SULI or VFP. Yeah, that would be super exciting.</w:t>
      </w:r>
    </w:p>
    <w:p w14:paraId="4C7405D8"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Awesome. So if someone is listening to this podcast, remembering one thing about your story, what would you want that? What would you want them to take away from you?</w:t>
      </w:r>
    </w:p>
    <w:p w14:paraId="1A10FB73"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The one thing I would want them to take away is for them to, when they see me, to say they're seeing Black history. And my success is because of past generations. It's so closely tied together that I never want to forget what was done in the past has helped me and given me the opportunities that I have today.</w:t>
      </w:r>
    </w:p>
    <w:p w14:paraId="188B254D"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I love that answer.</w:t>
      </w:r>
    </w:p>
    <w:p w14:paraId="2D22A921"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Myron, last question for you. What brings you joy?</w:t>
      </w:r>
    </w:p>
    <w:p w14:paraId="25BF2CA2"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 xml:space="preserve">What brings me joy? Oh, that's a real good one. Seeing other people happy, that brings me joy. And it's funny, I have a little four-year-old. She runs around the house all the time. And the smallest things in the world to her, it's mind-blowing, right, </w:t>
      </w:r>
      <w:proofErr w:type="spellStart"/>
      <w:r>
        <w:rPr>
          <w:rFonts w:ascii="Calibri" w:eastAsia="Calibri" w:hAnsi="Calibri" w:cs="Calibri"/>
          <w:color w:val="000000"/>
          <w:sz w:val="22"/>
        </w:rPr>
        <w:t>'cause</w:t>
      </w:r>
      <w:proofErr w:type="spellEnd"/>
      <w:r>
        <w:rPr>
          <w:rFonts w:ascii="Calibri" w:eastAsia="Calibri" w:hAnsi="Calibri" w:cs="Calibri"/>
          <w:color w:val="000000"/>
          <w:sz w:val="22"/>
        </w:rPr>
        <w:t xml:space="preserve"> I mean, just a few minutes of me sitting down and playing with her and her dinosaurs, that made her day. So yeah, just other people, when they're happy, that really does bring me joy.</w:t>
      </w:r>
    </w:p>
    <w:p w14:paraId="32200DEE"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right, that little thing that you can do to make her happy, in the course of the day is not a big thing, but it really is because you've changed, you've made her happy. So I love that.</w:t>
      </w:r>
    </w:p>
    <w:p w14:paraId="12C33D74"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Myron, thank you so much for spending this time with me. I really appreciate the opportunity to get to know you and for our listeners to get to know a little bit about you and to celebrate Black history. I think it's important. I know I'm a writer by profession and the Ida B. Wells and James Baldwins and Alice Walkers of the world have transformed me. And so I look back on those folks for the joy they've brought to my life. And I hope that folks will listen to this and hear that in our conversation.</w:t>
      </w:r>
    </w:p>
    <w:p w14:paraId="67194462"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No, absolutely. And thank you for having me.</w:t>
      </w:r>
    </w:p>
    <w:p w14:paraId="4F615B1D"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 my pleasure. Have a great day.</w:t>
      </w:r>
    </w:p>
    <w:p w14:paraId="64F13682"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Myron Porter:</w:t>
      </w:r>
      <w:r>
        <w:rPr>
          <w:rFonts w:ascii="Calibri" w:eastAsia="Calibri" w:hAnsi="Calibri" w:cs="Calibri"/>
          <w:color w:val="000000"/>
          <w:sz w:val="22"/>
        </w:rPr>
        <w:tab/>
        <w:t>You too.</w:t>
      </w:r>
    </w:p>
    <w:p w14:paraId="14C5044D" w14:textId="77777777" w:rsidR="00A77B3E" w:rsidRDefault="004E28B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Thank you for listening to Further Together, the ORAU podcast. To learn more about any of the topics discussed by our experts, visit www.orau.org. You can also find us on Facebook, Twitter, and LinkedIn @orau, and on Instagram @orautogether. If you like Further Together, the ORAU podcast, we would appreciate you giving us a review on your favorite podcast platform. Your reviews will help more people find the podcast.</w:t>
      </w:r>
    </w:p>
    <w:p w14:paraId="6542C71A"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C833" w14:textId="77777777" w:rsidR="004E28B7" w:rsidRDefault="004E28B7">
      <w:r>
        <w:separator/>
      </w:r>
    </w:p>
  </w:endnote>
  <w:endnote w:type="continuationSeparator" w:id="0">
    <w:p w14:paraId="34A8B7C7" w14:textId="77777777" w:rsidR="004E28B7" w:rsidRDefault="004E2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A6313A" w14:paraId="2547311B" w14:textId="77777777">
      <w:tc>
        <w:tcPr>
          <w:tcW w:w="4000" w:type="pct"/>
          <w:tcBorders>
            <w:top w:val="nil"/>
            <w:left w:val="nil"/>
            <w:bottom w:val="nil"/>
            <w:right w:val="nil"/>
          </w:tcBorders>
          <w:noWrap/>
        </w:tcPr>
        <w:p w14:paraId="1C7E6BC1" w14:textId="77777777" w:rsidR="00A6313A" w:rsidRDefault="004E28B7">
          <w:r>
            <w:t>ORAU Further Together- BHM Myron Porter (</w:t>
          </w:r>
          <w:proofErr w:type="gramStart"/>
          <w:r>
            <w:t>Completed  02</w:t>
          </w:r>
          <w:proofErr w:type="gramEnd"/>
          <w:r>
            <w:t>/02/26)</w:t>
          </w:r>
        </w:p>
        <w:p w14:paraId="38F87A05" w14:textId="77777777" w:rsidR="00A6313A" w:rsidRDefault="004E28B7">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2F6DE06B" w14:textId="77777777" w:rsidR="00A6313A" w:rsidRDefault="004E28B7">
          <w:pPr>
            <w:jc w:val="right"/>
          </w:pPr>
          <w:r>
            <w:t xml:space="preserve">Page </w:t>
          </w:r>
          <w:r>
            <w:fldChar w:fldCharType="begin"/>
          </w:r>
          <w:r>
            <w:instrText>PAGE</w:instrText>
          </w:r>
          <w:r>
            <w:fldChar w:fldCharType="separate"/>
          </w:r>
          <w:r w:rsidR="0015599D">
            <w:rPr>
              <w:noProof/>
            </w:rPr>
            <w:t>1</w:t>
          </w:r>
          <w:r>
            <w:fldChar w:fldCharType="end"/>
          </w:r>
          <w:r>
            <w:t xml:space="preserve"> of </w:t>
          </w:r>
          <w:r>
            <w:fldChar w:fldCharType="begin"/>
          </w:r>
          <w:r>
            <w:instrText>NUMPAGES</w:instrText>
          </w:r>
          <w:r>
            <w:fldChar w:fldCharType="separate"/>
          </w:r>
          <w:r w:rsidR="0015599D">
            <w:rPr>
              <w:noProof/>
            </w:rPr>
            <w:t>2</w:t>
          </w:r>
          <w:r>
            <w:fldChar w:fldCharType="end"/>
          </w:r>
        </w:p>
      </w:tc>
    </w:tr>
  </w:tbl>
  <w:p w14:paraId="3733902E" w14:textId="77777777" w:rsidR="00A6313A" w:rsidRDefault="00A631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2677" w14:textId="77777777" w:rsidR="004E28B7" w:rsidRDefault="004E28B7">
      <w:r>
        <w:separator/>
      </w:r>
    </w:p>
  </w:footnote>
  <w:footnote w:type="continuationSeparator" w:id="0">
    <w:p w14:paraId="27466345" w14:textId="77777777" w:rsidR="004E28B7" w:rsidRDefault="004E2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A6313A" w14:paraId="52A8F6BE" w14:textId="77777777">
      <w:tc>
        <w:tcPr>
          <w:tcW w:w="5000" w:type="pct"/>
          <w:tcBorders>
            <w:top w:val="nil"/>
            <w:left w:val="nil"/>
            <w:bottom w:val="nil"/>
            <w:right w:val="nil"/>
          </w:tcBorders>
          <w:noWrap/>
        </w:tcPr>
        <w:p w14:paraId="05ADB6C9" w14:textId="76E77DC5" w:rsidR="00A6313A" w:rsidRPr="0015599D" w:rsidRDefault="0015599D">
          <w:pPr>
            <w:rPr>
              <w:rFonts w:asciiTheme="minorHAnsi" w:hAnsiTheme="minorHAnsi" w:cstheme="minorHAnsi"/>
              <w:b/>
              <w:bCs/>
            </w:rPr>
          </w:pPr>
          <w:r w:rsidRPr="0015599D">
            <w:rPr>
              <w:rFonts w:asciiTheme="minorHAnsi" w:hAnsiTheme="minorHAnsi" w:cstheme="minorHAnsi"/>
              <w:b/>
              <w:bCs/>
            </w:rPr>
            <w:t>Further Together Podcast</w:t>
          </w:r>
        </w:p>
        <w:p w14:paraId="4DC6DFF0" w14:textId="2F61EA91" w:rsidR="0015599D" w:rsidRPr="0015599D" w:rsidRDefault="0015599D">
          <w:pPr>
            <w:rPr>
              <w:rFonts w:asciiTheme="minorHAnsi" w:hAnsiTheme="minorHAnsi" w:cstheme="minorHAnsi"/>
              <w:b/>
              <w:bCs/>
            </w:rPr>
          </w:pPr>
          <w:r w:rsidRPr="0015599D">
            <w:rPr>
              <w:rFonts w:asciiTheme="minorHAnsi" w:hAnsiTheme="minorHAnsi" w:cstheme="minorHAnsi"/>
              <w:b/>
              <w:bCs/>
            </w:rPr>
            <w:t>Myron Porter, Black History Month</w:t>
          </w:r>
        </w:p>
        <w:p w14:paraId="2B5F623B" w14:textId="34F3D4A2" w:rsidR="0015599D" w:rsidRPr="0015599D" w:rsidRDefault="0015599D">
          <w:pPr>
            <w:rPr>
              <w:rFonts w:asciiTheme="minorHAnsi" w:hAnsiTheme="minorHAnsi" w:cstheme="minorHAnsi"/>
              <w:b/>
              <w:bCs/>
            </w:rPr>
          </w:pPr>
          <w:r w:rsidRPr="0015599D">
            <w:rPr>
              <w:rFonts w:asciiTheme="minorHAnsi" w:hAnsiTheme="minorHAnsi" w:cstheme="minorHAnsi"/>
              <w:b/>
              <w:bCs/>
            </w:rPr>
            <w:t>February 11, 2026</w:t>
          </w:r>
        </w:p>
        <w:p w14:paraId="7449EA28" w14:textId="77777777" w:rsidR="00A6313A" w:rsidRDefault="00A6313A">
          <w:pPr>
            <w:rPr>
              <w:color w:val="000000"/>
            </w:rPr>
          </w:pPr>
        </w:p>
      </w:tc>
    </w:tr>
  </w:tbl>
  <w:p w14:paraId="370EC94A" w14:textId="77777777" w:rsidR="00A6313A" w:rsidRDefault="00A631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5599D"/>
    <w:rsid w:val="004E28B7"/>
    <w:rsid w:val="00544097"/>
    <w:rsid w:val="00A6313A"/>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6F47C"/>
  <w15:docId w15:val="{287D4DB8-AAFC-4655-9C1A-22C0A067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5599D"/>
    <w:pPr>
      <w:tabs>
        <w:tab w:val="center" w:pos="4680"/>
        <w:tab w:val="right" w:pos="9360"/>
      </w:tabs>
    </w:pPr>
  </w:style>
  <w:style w:type="character" w:customStyle="1" w:styleId="HeaderChar">
    <w:name w:val="Header Char"/>
    <w:basedOn w:val="DefaultParagraphFont"/>
    <w:link w:val="Header"/>
    <w:rsid w:val="0015599D"/>
    <w:rPr>
      <w:sz w:val="24"/>
      <w:szCs w:val="24"/>
    </w:rPr>
  </w:style>
  <w:style w:type="paragraph" w:styleId="Footer">
    <w:name w:val="footer"/>
    <w:basedOn w:val="Normal"/>
    <w:link w:val="FooterChar"/>
    <w:rsid w:val="0015599D"/>
    <w:pPr>
      <w:tabs>
        <w:tab w:val="center" w:pos="4680"/>
        <w:tab w:val="right" w:pos="9360"/>
      </w:tabs>
    </w:pPr>
  </w:style>
  <w:style w:type="character" w:customStyle="1" w:styleId="FooterChar">
    <w:name w:val="Footer Char"/>
    <w:basedOn w:val="DefaultParagraphFont"/>
    <w:link w:val="Footer"/>
    <w:rsid w:val="001559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1848</Words>
  <Characters>8318</Characters>
  <Application>Microsoft Office Word</Application>
  <DocSecurity>0</DocSecurity>
  <Lines>154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2026-02-11T20:00:00Z</dcterms:created>
  <dcterms:modified xsi:type="dcterms:W3CDTF">2026-02-11T20:00:00Z</dcterms:modified>
</cp:coreProperties>
</file>