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B14" w:rsidRDefault="00EB4B14" w:rsidP="00EB4B14">
      <w:pPr>
        <w:jc w:val="center"/>
      </w:pPr>
      <w:r>
        <w:t>NOTICE OF NONDISCRIMINATION</w:t>
      </w:r>
    </w:p>
    <w:p w:rsidR="00EB4B14" w:rsidRDefault="003D0A22" w:rsidP="003D0A22">
      <w:r>
        <w:t xml:space="preserve">As a recipient of Federal financial assistance for the National </w:t>
      </w:r>
      <w:r w:rsidR="00493677">
        <w:t>Supplemental Screening</w:t>
      </w:r>
      <w:r>
        <w:t xml:space="preserve"> Program (NSSP), ORAU</w:t>
      </w:r>
      <w:r w:rsidR="00830E0E">
        <w:t xml:space="preserve"> and its partners</w:t>
      </w:r>
      <w:r>
        <w:t xml:space="preserve"> compl</w:t>
      </w:r>
      <w:r w:rsidR="00830E0E">
        <w:t>y</w:t>
      </w:r>
      <w:r>
        <w:t xml:space="preserve"> with </w:t>
      </w:r>
      <w:r w:rsidR="00493677">
        <w:t xml:space="preserve">the applicable sections of </w:t>
      </w:r>
      <w:r>
        <w:t xml:space="preserve">Title VI of the Civil Rights Act of 1964, </w:t>
      </w:r>
      <w:r w:rsidR="00493677">
        <w:t xml:space="preserve">Section 16 of the Federal Energy Administration Act of 1974, Section 401 of the Energy Reorganization Act of 1974, Title IX of the Education Amendments of 1972, as amended, Section 504 of the Rehabilitation Act of 1973, the Age Discrimination Act of 1975, Title VII of the Civil Rights Act of 1968, The Department of Energy Organization Act of 1977, the Energy Conservation and Production Act of 1976, as amended, and Title 10, Code of Federal Regulations, Part 1040.  </w:t>
      </w:r>
    </w:p>
    <w:p w:rsidR="003D0A22" w:rsidRDefault="00493677" w:rsidP="003D0A22">
      <w:r>
        <w:t xml:space="preserve">In accordance with the above laws and regulations issued pursuant thereto, </w:t>
      </w:r>
      <w:r w:rsidRPr="00EB4B14">
        <w:rPr>
          <w:b/>
        </w:rPr>
        <w:t>ORAU</w:t>
      </w:r>
      <w:r w:rsidR="00830E0E">
        <w:rPr>
          <w:b/>
        </w:rPr>
        <w:t xml:space="preserve"> and its partners</w:t>
      </w:r>
      <w:r w:rsidRPr="00EB4B14">
        <w:rPr>
          <w:b/>
        </w:rPr>
        <w:t xml:space="preserve"> </w:t>
      </w:r>
      <w:r w:rsidR="00EB4B14">
        <w:rPr>
          <w:b/>
        </w:rPr>
        <w:t>do</w:t>
      </w:r>
      <w:r w:rsidRPr="00EB4B14">
        <w:rPr>
          <w:b/>
        </w:rPr>
        <w:t xml:space="preserve"> not exclude from participation in, deny the benefits of, or otherwise subject to discrimination </w:t>
      </w:r>
      <w:r w:rsidR="003D0A22" w:rsidRPr="00EB4B14">
        <w:rPr>
          <w:b/>
        </w:rPr>
        <w:t>on the ground</w:t>
      </w:r>
      <w:r w:rsidR="00EB4B14">
        <w:rPr>
          <w:b/>
        </w:rPr>
        <w:t>s</w:t>
      </w:r>
      <w:r w:rsidR="003D0A22" w:rsidRPr="00EB4B14">
        <w:rPr>
          <w:b/>
        </w:rPr>
        <w:t xml:space="preserve"> of race, color, national origin, sex, age, or disability, </w:t>
      </w:r>
      <w:r w:rsidRPr="00EB4B14">
        <w:rPr>
          <w:b/>
        </w:rPr>
        <w:t>any individual under the NSSP</w:t>
      </w:r>
      <w:r>
        <w:t xml:space="preserve"> or any other program for which ORAU receives Federal financial assistance from the Department of Energy.  </w:t>
      </w:r>
    </w:p>
    <w:p w:rsidR="00F67256" w:rsidRDefault="00EB4B14" w:rsidP="00F67256">
      <w:pPr>
        <w:spacing w:after="0"/>
        <w:rPr>
          <w:lang w:val="en"/>
        </w:rPr>
      </w:pPr>
      <w:r w:rsidRPr="00EB4B14">
        <w:rPr>
          <w:lang w:val="en"/>
        </w:rPr>
        <w:t>Inquiries to ORAU concerning the application of the</w:t>
      </w:r>
      <w:r>
        <w:rPr>
          <w:lang w:val="en"/>
        </w:rPr>
        <w:t xml:space="preserve"> above laws</w:t>
      </w:r>
      <w:r w:rsidRPr="00EB4B14">
        <w:rPr>
          <w:lang w:val="en"/>
        </w:rPr>
        <w:t xml:space="preserve"> and their implementing regulations may be referred to the </w:t>
      </w:r>
      <w:r>
        <w:rPr>
          <w:lang w:val="en"/>
        </w:rPr>
        <w:t>ORAU General Counsel</w:t>
      </w:r>
      <w:r w:rsidRPr="00EB4B14">
        <w:rPr>
          <w:lang w:val="en"/>
        </w:rPr>
        <w:t xml:space="preserve"> or to the Office for Civil Rights (OCR) of the U.S. Department of </w:t>
      </w:r>
      <w:r>
        <w:rPr>
          <w:lang w:val="en"/>
        </w:rPr>
        <w:t>Energy</w:t>
      </w:r>
      <w:r w:rsidRPr="00EB4B14">
        <w:rPr>
          <w:lang w:val="en"/>
        </w:rPr>
        <w:t xml:space="preserve">. Additionally, complaints including the procedure for filing a complaint regarding this Notice of Nondiscrimination and </w:t>
      </w:r>
      <w:r>
        <w:rPr>
          <w:lang w:val="en"/>
        </w:rPr>
        <w:t>ORAU</w:t>
      </w:r>
      <w:r w:rsidRPr="00EB4B14">
        <w:rPr>
          <w:lang w:val="en"/>
        </w:rPr>
        <w:t>’s compliance with applicable laws, statutes, and regulations as outlined above, may also be directed to:</w:t>
      </w:r>
    </w:p>
    <w:p w:rsidR="00EB4B14" w:rsidRDefault="00EB4B14" w:rsidP="00F67256">
      <w:pPr>
        <w:spacing w:after="0"/>
      </w:pPr>
      <w:r w:rsidRPr="00EB4B14">
        <w:br/>
      </w:r>
      <w:r w:rsidR="00AF6FD7">
        <w:t>Rachel Lokitz</w:t>
      </w:r>
    </w:p>
    <w:p w:rsidR="00EB4B14" w:rsidRDefault="00EB4B14" w:rsidP="00F67256">
      <w:pPr>
        <w:spacing w:after="0"/>
      </w:pPr>
      <w:r>
        <w:t>Vice President and General Counsel</w:t>
      </w:r>
    </w:p>
    <w:p w:rsidR="00F67256" w:rsidRDefault="00F67256" w:rsidP="00F67256">
      <w:pPr>
        <w:spacing w:after="0"/>
      </w:pPr>
      <w:r>
        <w:t xml:space="preserve">ORAU </w:t>
      </w:r>
    </w:p>
    <w:p w:rsidR="00EB4B14" w:rsidRDefault="00EB4B14" w:rsidP="00F67256">
      <w:pPr>
        <w:spacing w:after="0"/>
      </w:pPr>
      <w:r>
        <w:t>P.O. Box 117, MS-27</w:t>
      </w:r>
    </w:p>
    <w:p w:rsidR="00EB4B14" w:rsidRDefault="00EB4B14" w:rsidP="00F67256">
      <w:pPr>
        <w:spacing w:after="0"/>
      </w:pPr>
      <w:r>
        <w:t>Oak Ridge, TN 3783</w:t>
      </w:r>
      <w:r w:rsidR="00D0065D">
        <w:t>1</w:t>
      </w:r>
    </w:p>
    <w:p w:rsidR="00F67256" w:rsidRPr="00EB4B14" w:rsidRDefault="00F67256" w:rsidP="00F67256">
      <w:pPr>
        <w:spacing w:after="0"/>
      </w:pPr>
      <w:r>
        <w:t xml:space="preserve">(865) </w:t>
      </w:r>
      <w:r w:rsidR="00CC161A">
        <w:t>2</w:t>
      </w:r>
      <w:bookmarkStart w:id="0" w:name="_GoBack"/>
      <w:bookmarkEnd w:id="0"/>
      <w:r w:rsidR="00AF6FD7">
        <w:t>41-8872</w:t>
      </w:r>
    </w:p>
    <w:p w:rsidR="00EB4B14" w:rsidRPr="003D0A22" w:rsidRDefault="00EB4B14" w:rsidP="003D0A22"/>
    <w:p w:rsidR="00DE587B" w:rsidRDefault="00DE587B"/>
    <w:sectPr w:rsidR="00DE58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A22"/>
    <w:rsid w:val="003D0A22"/>
    <w:rsid w:val="00493677"/>
    <w:rsid w:val="00830E0E"/>
    <w:rsid w:val="00AF6FD7"/>
    <w:rsid w:val="00CC161A"/>
    <w:rsid w:val="00D0065D"/>
    <w:rsid w:val="00DE587B"/>
    <w:rsid w:val="00EB4B14"/>
    <w:rsid w:val="00F67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91329"/>
  <w15:docId w15:val="{3BD48A0B-F157-4F5C-B96E-3AC7C32E0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ORAU\ORISE</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Lokitz, Rachel</dc:creator>
  <cp:lastModifiedBy>Viars, Amy</cp:lastModifiedBy>
  <cp:revision>3</cp:revision>
  <dcterms:created xsi:type="dcterms:W3CDTF">2019-12-12T19:25:00Z</dcterms:created>
  <dcterms:modified xsi:type="dcterms:W3CDTF">2019-12-12T19:27:00Z</dcterms:modified>
</cp:coreProperties>
</file>